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 5-2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-2110/2024</w:t>
      </w:r>
    </w:p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86MS0050-01-2023-</w:t>
      </w:r>
      <w:r>
        <w:rPr>
          <w:rFonts w:ascii="Times New Roman" w:eastAsia="Times New Roman" w:hAnsi="Times New Roman" w:cs="Times New Roman"/>
          <w:sz w:val="23"/>
          <w:szCs w:val="23"/>
        </w:rPr>
        <w:t>008099-94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 января 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>город Нижневартовск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>
      <w:pPr>
        <w:pStyle w:val="Heading1"/>
        <w:spacing w:before="0" w:after="0"/>
        <w:ind w:firstLine="606"/>
        <w:jc w:val="both"/>
        <w:outlineLvl w:val="9"/>
        <w:rPr>
          <w:b/>
          <w:bCs/>
          <w:sz w:val="23"/>
          <w:szCs w:val="23"/>
        </w:rPr>
      </w:pPr>
      <w:r>
        <w:rPr>
          <w:b w:val="0"/>
          <w:bCs w:val="0"/>
          <w:i w:val="0"/>
          <w:sz w:val="23"/>
          <w:szCs w:val="23"/>
        </w:rPr>
        <w:t xml:space="preserve">должностного лица - генерального директора ООО </w:t>
      </w:r>
      <w:r>
        <w:rPr>
          <w:b w:val="0"/>
          <w:bCs w:val="0"/>
          <w:i w:val="0"/>
          <w:sz w:val="23"/>
          <w:szCs w:val="23"/>
        </w:rPr>
        <w:t>«</w:t>
      </w:r>
      <w:r>
        <w:rPr>
          <w:b w:val="0"/>
          <w:bCs w:val="0"/>
          <w:i w:val="0"/>
          <w:sz w:val="23"/>
          <w:szCs w:val="23"/>
        </w:rPr>
        <w:t>Сибирская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b w:val="0"/>
          <w:bCs w:val="0"/>
          <w:i w:val="0"/>
          <w:sz w:val="23"/>
          <w:szCs w:val="23"/>
        </w:rPr>
        <w:t>транспортная</w:t>
      </w:r>
      <w:r>
        <w:rPr>
          <w:b w:val="0"/>
          <w:bCs w:val="0"/>
          <w:i w:val="0"/>
          <w:sz w:val="23"/>
          <w:szCs w:val="23"/>
        </w:rPr>
        <w:t xml:space="preserve"> компания</w:t>
      </w:r>
      <w:r>
        <w:rPr>
          <w:b w:val="0"/>
          <w:bCs w:val="0"/>
          <w:i w:val="0"/>
          <w:sz w:val="23"/>
          <w:szCs w:val="23"/>
        </w:rPr>
        <w:t xml:space="preserve">» Мамедова </w:t>
      </w:r>
      <w:r>
        <w:rPr>
          <w:b w:val="0"/>
          <w:bCs w:val="0"/>
          <w:i w:val="0"/>
          <w:sz w:val="23"/>
          <w:szCs w:val="23"/>
        </w:rPr>
        <w:t xml:space="preserve">Константина </w:t>
      </w:r>
      <w:r>
        <w:rPr>
          <w:b w:val="0"/>
          <w:bCs w:val="0"/>
          <w:i w:val="0"/>
          <w:sz w:val="23"/>
          <w:szCs w:val="23"/>
        </w:rPr>
        <w:t>Рафига</w:t>
      </w:r>
      <w:r>
        <w:rPr>
          <w:b w:val="0"/>
          <w:bCs w:val="0"/>
          <w:i w:val="0"/>
          <w:sz w:val="23"/>
          <w:szCs w:val="23"/>
        </w:rPr>
        <w:t xml:space="preserve"> </w:t>
      </w:r>
      <w:r>
        <w:rPr>
          <w:b w:val="0"/>
          <w:bCs w:val="0"/>
          <w:i w:val="0"/>
          <w:sz w:val="23"/>
          <w:szCs w:val="23"/>
        </w:rPr>
        <w:t>оглы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rStyle w:val="cat-UserDefinedgrp-38rplc-9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</w:t>
      </w:r>
      <w:r>
        <w:rPr>
          <w:b w:val="0"/>
          <w:bCs w:val="0"/>
          <w:i w:val="0"/>
          <w:sz w:val="23"/>
          <w:szCs w:val="23"/>
        </w:rPr>
        <w:t xml:space="preserve">года рождения в </w:t>
      </w:r>
      <w:r>
        <w:rPr>
          <w:rStyle w:val="cat-UserDefinedgrp-39rplc-11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b w:val="0"/>
          <w:bCs w:val="0"/>
          <w:i w:val="0"/>
          <w:sz w:val="23"/>
          <w:szCs w:val="23"/>
        </w:rPr>
        <w:t xml:space="preserve">проживает по адресу: </w:t>
      </w:r>
      <w:r>
        <w:rPr>
          <w:rStyle w:val="cat-UserDefinedgrp-40rplc-14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>,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b w:val="0"/>
          <w:bCs w:val="0"/>
          <w:i w:val="0"/>
          <w:sz w:val="23"/>
          <w:szCs w:val="23"/>
        </w:rPr>
        <w:t>паспорт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rStyle w:val="cat-UserDefinedgrp-41rplc-16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,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sz w:val="23"/>
          <w:szCs w:val="23"/>
        </w:rPr>
        <w:t>УСТАНОВИЛ: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21.09</w:t>
      </w:r>
      <w:r>
        <w:rPr>
          <w:rFonts w:ascii="Times New Roman" w:eastAsia="Times New Roman" w:hAnsi="Times New Roman" w:cs="Times New Roman"/>
          <w:sz w:val="23"/>
          <w:szCs w:val="23"/>
        </w:rPr>
        <w:t>.2023 года в 00 час 01 мин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Мамедов </w:t>
      </w:r>
      <w:r>
        <w:rPr>
          <w:rFonts w:ascii="Times New Roman" w:eastAsia="Times New Roman" w:hAnsi="Times New Roman" w:cs="Times New Roman"/>
          <w:sz w:val="23"/>
          <w:szCs w:val="23"/>
        </w:rPr>
        <w:t>К.Р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генеральным директором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«Сибирская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транспортная компания» </w:t>
      </w:r>
      <w:r>
        <w:rPr>
          <w:rFonts w:ascii="Times New Roman" w:eastAsia="Times New Roman" w:hAnsi="Times New Roman" w:cs="Times New Roman"/>
          <w:sz w:val="23"/>
          <w:szCs w:val="23"/>
        </w:rPr>
        <w:t>(юридический 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sz w:val="23"/>
          <w:szCs w:val="23"/>
        </w:rPr>
        <w:t>МАО-Югра г. Нижневартовск ул.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Пермская, д. 9, кв. 142</w:t>
      </w:r>
      <w:r>
        <w:rPr>
          <w:rFonts w:ascii="Times New Roman" w:eastAsia="Times New Roman" w:hAnsi="Times New Roman" w:cs="Times New Roman"/>
          <w:sz w:val="23"/>
          <w:szCs w:val="23"/>
        </w:rPr>
        <w:t>) н</w:t>
      </w:r>
      <w:r>
        <w:rPr>
          <w:rFonts w:ascii="Times New Roman" w:eastAsia="Times New Roman" w:hAnsi="Times New Roman" w:cs="Times New Roman"/>
          <w:sz w:val="23"/>
          <w:szCs w:val="23"/>
        </w:rPr>
        <w:t>арушил срок предоставления сведений о застрахованном лице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Тужиева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А.Х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(СНИЛС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129-900-824 73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датой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заключения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договора ГПХ </w:t>
      </w:r>
      <w:r>
        <w:rPr>
          <w:rFonts w:ascii="Times New Roman" w:eastAsia="Times New Roman" w:hAnsi="Times New Roman" w:cs="Times New Roman"/>
          <w:sz w:val="23"/>
          <w:szCs w:val="23"/>
        </w:rPr>
        <w:t>19.09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года) по форме ЕФС-1, предоставив сведения </w:t>
      </w:r>
      <w:r>
        <w:rPr>
          <w:rFonts w:ascii="Times New Roman" w:eastAsia="Times New Roman" w:hAnsi="Times New Roman" w:cs="Times New Roman"/>
          <w:sz w:val="23"/>
          <w:szCs w:val="23"/>
        </w:rPr>
        <w:t>09.10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 года</w:t>
      </w:r>
      <w:r>
        <w:rPr>
          <w:rFonts w:ascii="Times New Roman" w:eastAsia="Times New Roman" w:hAnsi="Times New Roman" w:cs="Times New Roman"/>
          <w:sz w:val="23"/>
          <w:szCs w:val="23"/>
        </w:rPr>
        <w:t>, чем был нарушен п. 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20.09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года.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Мамедов </w:t>
      </w:r>
      <w:r>
        <w:rPr>
          <w:rFonts w:ascii="Times New Roman" w:eastAsia="Times New Roman" w:hAnsi="Times New Roman" w:cs="Times New Roman"/>
          <w:sz w:val="23"/>
          <w:szCs w:val="23"/>
        </w:rPr>
        <w:t>К.Р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явил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данных о надлежащем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  <w:sz w:val="23"/>
          <w:szCs w:val="23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3"/>
          <w:szCs w:val="23"/>
        </w:rPr>
        <w:t>4560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</w:rPr>
        <w:t>05.12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выписку из ЕГРЮЛ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ООО «</w:t>
      </w:r>
      <w:r>
        <w:rPr>
          <w:rFonts w:ascii="Times New Roman" w:eastAsia="Times New Roman" w:hAnsi="Times New Roman" w:cs="Times New Roman"/>
          <w:sz w:val="23"/>
          <w:szCs w:val="23"/>
        </w:rPr>
        <w:t>Сибирская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транспортная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компания»;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сведения о </w:t>
      </w:r>
      <w:r>
        <w:rPr>
          <w:rFonts w:ascii="Times New Roman" w:eastAsia="Times New Roman" w:hAnsi="Times New Roman" w:cs="Times New Roman"/>
          <w:sz w:val="23"/>
          <w:szCs w:val="23"/>
        </w:rPr>
        <w:t>застрахованн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лиц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Тужиева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А.Х., согласно которой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дата заключения договора ГПХ 19.09.2023 года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  <w:sz w:val="23"/>
          <w:szCs w:val="23"/>
        </w:rPr>
        <w:t>09.10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 </w:t>
      </w:r>
      <w:r>
        <w:rPr>
          <w:rFonts w:ascii="Times New Roman" w:eastAsia="Times New Roman" w:hAnsi="Times New Roman" w:cs="Times New Roman"/>
          <w:sz w:val="23"/>
          <w:szCs w:val="23"/>
        </w:rPr>
        <w:t>года,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приходит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следующему.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Согласно </w:t>
      </w:r>
      <w:r>
        <w:rPr>
          <w:rFonts w:ascii="Times New Roman" w:eastAsia="Times New Roman" w:hAnsi="Times New Roman" w:cs="Times New Roman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sz w:val="23"/>
          <w:szCs w:val="23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договора,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лицензионного договора о предоставлении права </w:t>
      </w:r>
      <w:r>
        <w:rPr>
          <w:rFonts w:ascii="Times New Roman" w:eastAsia="Times New Roman" w:hAnsi="Times New Roman" w:cs="Times New Roman"/>
          <w:sz w:val="23"/>
          <w:szCs w:val="23"/>
        </w:rPr>
        <w:t>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Тужиева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3"/>
          <w:szCs w:val="23"/>
        </w:rPr>
        <w:t>09.10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тогда как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должны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быть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20.09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2023 </w:t>
      </w:r>
      <w:r>
        <w:rPr>
          <w:rFonts w:ascii="Times New Roman" w:eastAsia="Times New Roman" w:hAnsi="Times New Roman" w:cs="Times New Roman"/>
          <w:sz w:val="23"/>
          <w:szCs w:val="23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Оценив 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генеральный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директор Общества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Мамедов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К.Р. </w:t>
      </w:r>
      <w:r>
        <w:rPr>
          <w:rFonts w:ascii="Times New Roman" w:eastAsia="Times New Roman" w:hAnsi="Times New Roman" w:cs="Times New Roman"/>
          <w:sz w:val="23"/>
          <w:szCs w:val="23"/>
        </w:rPr>
        <w:t>совершил административное правонарушение, предусмотренное ч.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3"/>
          <w:szCs w:val="23"/>
        </w:rPr>
        <w:t>ст.ст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4.2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необходимо назначить </w:t>
      </w:r>
      <w:r>
        <w:rPr>
          <w:rFonts w:ascii="Times New Roman" w:eastAsia="Times New Roman" w:hAnsi="Times New Roman" w:cs="Times New Roman"/>
          <w:sz w:val="23"/>
          <w:szCs w:val="23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  <w:sz w:val="23"/>
          <w:szCs w:val="23"/>
        </w:rPr>
        <w:t>АП,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мировой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</w:p>
    <w:p>
      <w:pPr>
        <w:spacing w:before="0" w:after="0"/>
        <w:ind w:firstLine="606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ПОСТАНОВИЛ: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должностного лица - генерального директора ООО «</w:t>
      </w:r>
      <w:r>
        <w:rPr>
          <w:rFonts w:ascii="Times New Roman" w:eastAsia="Times New Roman" w:hAnsi="Times New Roman" w:cs="Times New Roman"/>
          <w:sz w:val="23"/>
          <w:szCs w:val="23"/>
        </w:rPr>
        <w:t>Сибирская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транспортная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компания» Мамедова Константина </w:t>
      </w:r>
      <w:r>
        <w:rPr>
          <w:rFonts w:ascii="Times New Roman" w:eastAsia="Times New Roman" w:hAnsi="Times New Roman" w:cs="Times New Roman"/>
          <w:sz w:val="23"/>
          <w:szCs w:val="23"/>
        </w:rPr>
        <w:t>Рафига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оглы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ст. 15.33.2 </w:t>
      </w:r>
      <w:r>
        <w:rPr>
          <w:rFonts w:ascii="Times New Roman" w:eastAsia="Times New Roman" w:hAnsi="Times New Roman" w:cs="Times New Roman"/>
          <w:sz w:val="23"/>
          <w:szCs w:val="23"/>
        </w:rPr>
        <w:t>Кодекса РФ об АП и назначить е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административное наказание в виде штрафа в размере 300 (триста) рублей.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№ 04874Ф87010); 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>. 401028102453</w:t>
      </w:r>
      <w:r>
        <w:rPr>
          <w:rFonts w:ascii="Times New Roman" w:eastAsia="Times New Roman" w:hAnsi="Times New Roman" w:cs="Times New Roman"/>
          <w:sz w:val="23"/>
          <w:szCs w:val="23"/>
        </w:rPr>
        <w:t>70000007, КБК 79711601230060001</w:t>
      </w:r>
      <w:r>
        <w:rPr>
          <w:rFonts w:ascii="Times New Roman" w:eastAsia="Times New Roman" w:hAnsi="Times New Roman" w:cs="Times New Roman"/>
          <w:sz w:val="23"/>
          <w:szCs w:val="23"/>
        </w:rPr>
        <w:t>140, ОКТМО 71875000.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УИН </w:t>
      </w:r>
      <w:r>
        <w:rPr>
          <w:rFonts w:ascii="Times New Roman" w:eastAsia="Times New Roman" w:hAnsi="Times New Roman" w:cs="Times New Roman"/>
          <w:sz w:val="23"/>
          <w:szCs w:val="23"/>
        </w:rPr>
        <w:t>797027000000000</w:t>
      </w:r>
      <w:r>
        <w:rPr>
          <w:rFonts w:ascii="Times New Roman" w:eastAsia="Times New Roman" w:hAnsi="Times New Roman" w:cs="Times New Roman"/>
          <w:sz w:val="23"/>
          <w:szCs w:val="23"/>
        </w:rPr>
        <w:t>39356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может быть обжаловано в течении 10 суток с даты вручения или </w:t>
      </w:r>
      <w:r>
        <w:rPr>
          <w:rFonts w:ascii="Times New Roman" w:eastAsia="Times New Roman" w:hAnsi="Times New Roman" w:cs="Times New Roman"/>
          <w:sz w:val="23"/>
          <w:szCs w:val="23"/>
        </w:rPr>
        <w:t>получения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>городской суд Ханты-Мансийского автономного округа-Югры через мирового судью судебного участка № 10.</w:t>
      </w:r>
    </w:p>
    <w:p>
      <w:pPr>
        <w:spacing w:before="0" w:after="0"/>
        <w:ind w:firstLine="606"/>
        <w:jc w:val="both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rStyle w:val="DefaultParagraphFont"/>
          <w:sz w:val="23"/>
          <w:szCs w:val="23"/>
        </w:rPr>
      </w:pPr>
      <w:r>
        <w:rPr>
          <w:rStyle w:val="cat-UserDefinedgrp-42rplc-5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«__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__»____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________202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3"/>
          <w:szCs w:val="23"/>
        </w:rPr>
        <w:t>5-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z w:val="23"/>
          <w:szCs w:val="23"/>
        </w:rPr>
        <w:t>-21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/202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606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UserDefinedgrp-40rplc-14">
    <w:name w:val="cat-UserDefined grp-40 rplc-14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UserDefinedgrp-42rplc-52">
    <w:name w:val="cat-UserDefined grp-4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